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BB547B" w:rsidRDefault="009503E9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9503E9">
        <w:rPr>
          <w:rFonts w:ascii="Arial" w:hAnsi="Arial" w:cs="Arial"/>
          <w:sz w:val="24"/>
          <w:szCs w:val="24"/>
        </w:rPr>
        <w:t>Wrocław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9503E9">
        <w:rPr>
          <w:rFonts w:ascii="Arial" w:hAnsi="Arial" w:cs="Arial"/>
          <w:sz w:val="24"/>
          <w:szCs w:val="24"/>
        </w:rPr>
        <w:t>2022-08-18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BB547B" w:rsidRDefault="009503E9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9503E9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BB547B" w:rsidRDefault="009503E9" w:rsidP="00D665F5">
      <w:pPr>
        <w:rPr>
          <w:rFonts w:ascii="Arial" w:hAnsi="Arial" w:cs="Arial"/>
          <w:sz w:val="24"/>
          <w:szCs w:val="24"/>
        </w:rPr>
      </w:pPr>
      <w:r w:rsidRPr="009503E9">
        <w:rPr>
          <w:rFonts w:ascii="Arial" w:hAnsi="Arial" w:cs="Arial"/>
          <w:sz w:val="24"/>
          <w:szCs w:val="24"/>
        </w:rPr>
        <w:t>Warszawska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9503E9">
        <w:rPr>
          <w:rFonts w:ascii="Arial" w:hAnsi="Arial" w:cs="Arial"/>
          <w:sz w:val="24"/>
          <w:szCs w:val="24"/>
        </w:rPr>
        <w:t>2</w:t>
      </w:r>
    </w:p>
    <w:p w:rsidR="00D665F5" w:rsidRPr="00BB547B" w:rsidRDefault="009503E9" w:rsidP="00D665F5">
      <w:pPr>
        <w:rPr>
          <w:rFonts w:ascii="Arial" w:hAnsi="Arial" w:cs="Arial"/>
          <w:sz w:val="24"/>
          <w:szCs w:val="24"/>
        </w:rPr>
      </w:pPr>
      <w:r w:rsidRPr="009503E9">
        <w:rPr>
          <w:rFonts w:ascii="Arial" w:hAnsi="Arial" w:cs="Arial"/>
          <w:sz w:val="24"/>
          <w:szCs w:val="24"/>
        </w:rPr>
        <w:t>52-114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9503E9">
        <w:rPr>
          <w:rFonts w:ascii="Arial" w:hAnsi="Arial" w:cs="Arial"/>
          <w:sz w:val="24"/>
          <w:szCs w:val="24"/>
        </w:rPr>
        <w:t>Wrocław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9503E9" w:rsidRPr="009503E9">
        <w:rPr>
          <w:rFonts w:ascii="Arial" w:hAnsi="Arial" w:cs="Arial"/>
          <w:b/>
          <w:sz w:val="24"/>
          <w:szCs w:val="24"/>
        </w:rPr>
        <w:t>ZP/TP/14/2022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9503E9" w:rsidRPr="009503E9">
        <w:rPr>
          <w:rFonts w:ascii="Arial" w:hAnsi="Arial" w:cs="Arial"/>
          <w:sz w:val="24"/>
          <w:szCs w:val="24"/>
        </w:rPr>
        <w:t>Tryb podstawowy bez negocjacji - art. 275 pkt. 1 ustawy Pzp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:rsidR="00A80738" w:rsidRPr="00BB547B" w:rsidRDefault="009503E9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9503E9">
        <w:rPr>
          <w:rFonts w:ascii="Arial" w:hAnsi="Arial" w:cs="Arial"/>
          <w:b/>
          <w:szCs w:val="24"/>
        </w:rPr>
        <w:t>Dostawa wyrobów medycznych  dla Szpitala Specjalistycznego im. A. Falkiewicza we Wrocławiu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9503E9" w:rsidRPr="009503E9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9503E9" w:rsidRPr="009503E9">
        <w:rPr>
          <w:rFonts w:ascii="Arial" w:hAnsi="Arial" w:cs="Arial"/>
          <w:sz w:val="24"/>
          <w:szCs w:val="24"/>
        </w:rPr>
        <w:t>12/08/2022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9503E9" w:rsidRPr="009503E9">
        <w:rPr>
          <w:rFonts w:ascii="Arial" w:hAnsi="Arial" w:cs="Arial"/>
          <w:sz w:val="24"/>
          <w:szCs w:val="24"/>
        </w:rPr>
        <w:t>11:00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:rsidTr="00C82837">
        <w:tc>
          <w:tcPr>
            <w:tcW w:w="993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BOWA International Sp. z o.o. Sp.k.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Złotkowo, ul. Obornicka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62-002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Suchy Las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28 313.39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253519" w:rsidRDefault="009503E9" w:rsidP="00253519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 xml:space="preserve">Fisher &amp; Paykel </w:t>
            </w:r>
            <w:r w:rsidR="00253519">
              <w:rPr>
                <w:rFonts w:ascii="Arial" w:hAnsi="Arial" w:cs="Arial"/>
              </w:rPr>
              <w:t xml:space="preserve">Polska Sp. z o.o. </w:t>
            </w:r>
          </w:p>
          <w:p w:rsidR="00253519" w:rsidRDefault="00253519" w:rsidP="00253519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Pl. Andersa 7</w:t>
            </w:r>
          </w:p>
          <w:p w:rsidR="00253519" w:rsidRPr="00BB547B" w:rsidRDefault="00253519" w:rsidP="00253519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61-894 Poznań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14 994.00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253519" w:rsidRDefault="00253519" w:rsidP="00253519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 xml:space="preserve">Fisher &amp; Paykel </w:t>
            </w:r>
            <w:r>
              <w:rPr>
                <w:rFonts w:ascii="Arial" w:hAnsi="Arial" w:cs="Arial"/>
              </w:rPr>
              <w:t xml:space="preserve">Polska Sp. z o.o. </w:t>
            </w:r>
          </w:p>
          <w:p w:rsidR="00253519" w:rsidRDefault="00253519" w:rsidP="00253519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Pl. Andersa 7</w:t>
            </w:r>
          </w:p>
          <w:p w:rsidR="009503E9" w:rsidRPr="00BB547B" w:rsidRDefault="00253519" w:rsidP="00253519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61-894 Poznań</w:t>
            </w:r>
            <w:bookmarkStart w:id="1" w:name="_GoBack"/>
            <w:bookmarkEnd w:id="1"/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10 437.36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Aesculap Chifa Spółka z ograniczoną odpowiedzialnością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Tysiąclecia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64-300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51 419.28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BALTON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Nowy Świat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7/14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00496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79 423.20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41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Beryl Med Poland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Złotej Jesieni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58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05-410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Józefów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27 043.20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42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Beryl Med Poland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Złotej Jesieni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58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05-410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Józefów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15 971.04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43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Beryl Med Poland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Złotej Jesieni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58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05-410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Józefów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1 382.40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Medicavera Sp. z o.o. Dalhausen Group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Majowa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71-374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2 298.24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41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Medicavera Sp. z o.o. Dalhausen Group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Majowa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71-374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41 414.11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Welland Medical Polska Spółka z ograniczoną odpowiedzialnością Sp. k.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 Gen. Sikorskiego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4a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05-119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Legionowo, Łajski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851.57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Unitech Surgical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Kalwaryjska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69/9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30-504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27 216.00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SORIMEX Sp. z o.o. Sp.k.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Równinna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21 632.83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Lencomm Trade International Ewa Lenczowska-Tomczak Spółka jawna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Wólczyńska 133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01-919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4 698.00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42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SINMED Sp. z o. 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Graniczna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32B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44-178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Przyszowice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14 195.52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Neo Plus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WIERZEJSKA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94/12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97-300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Piotrków Trybunalski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5 983.20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Neo Plus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WIERZEJSKA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94/12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97-300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Piotrków Trybunalski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16 858.80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Neo Plus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WIERZEJSKA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94/12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97-300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Piotrków Trybunalski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10 584.00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SKAMEX Spółka z ograniczona odpowiedzialnością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31 334.58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SKAMEX Spółka z ograniczona odpowiedzialnością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16 005.60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SKAMEX Spółka z ograniczona odpowiedzialnością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40 478.40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SKAMEX Spółka z ograniczona odpowiedzialnością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8 347.54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Hydrex Diagnostics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Al. Stanów Zjednoczonych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61A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04-028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5 103.00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Centrum Zaopatrzenia Medycznego "CEZAL" SA-Wrocław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WIDNA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50-543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3 143.25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Centrum Zaopatrzenia Medycznego "CEZAL" SA-Wrocław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WIDNA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50-543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12 277.12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70 381.17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75 212.70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51 155.82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43 742.16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46 943.16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4 590.00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lastRenderedPageBreak/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lastRenderedPageBreak/>
              <w:t>2 387.88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SARSTEDT Spółka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Warszawska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05-082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Blizne Łaszczyńskiego, Stare Babice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69 388.23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MEDLEADER ŁUKASZ KRUCK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Łabiszyńska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2/102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86-061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Olimpin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6 339.60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MEDLEADER ŁUKASZ KRUCK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Łabiszyńska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2/102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86-061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Olimpin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13 435.20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MEDLEADER ŁUKASZ KRUCK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Łabiszyńska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2/102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86-061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Olimpin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5 410.80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VYGON Polska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 Francuska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39/6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03-905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17 933.40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PROMED S.A.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 Działkowa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56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02-234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20 921.18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PROMED S.A.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 Działkowa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56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02-234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2 691.36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PROMED S.A.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 Działkowa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56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02-234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10 414.68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PROMED S.A.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 Działkowa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56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02-234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52 531.20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PROMED S.A.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 Działkowa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56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02-234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15 660.00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Dutchmed PL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Szajnochy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85-738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15 552.00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Dutchmed PL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Szajnochy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85-738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7 716.60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Dutchmed PL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Szajnochy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85-738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29 291.76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PHU ANMAR Sp. z o.o. Sp. 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88 931.62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PHU ANMAR Sp. z o.o. Sp. 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119 684.33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PHU ANMAR Sp. z o.o. Sp. 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66 426.15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PHU ANMAR Sp. z o.o. Sp. 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29 289.66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PHU ANMAR Sp. z o.o. Sp. 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23 787.00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PHU ANMAR Sp. z o.o. Sp. 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8 934.38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PHU ANMAR Sp. z o.o. Sp. 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3 753.49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PHU ANMAR Sp. z o.o. Sp. 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7 538.40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PHU ANMAR Sp. z o.o. Sp. k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Strefowa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 xml:space="preserve"> 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Becton Dickinson Polska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Osmańska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02-823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33 672.24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Cedical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Celulozy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107G/1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04-986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4 860.00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Mercator Medical S.A.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Modrzejewskiej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31-327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8 587.62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Mercator Medical S.A.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Modrzejewskiej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31-327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34 277.90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KROBAN Sp. z ograniczoną odpowiedzialnością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Piotrkowska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270/1410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90-361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14 353.20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KROBAN Sp. z ograniczoną odpowiedzialnością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Piotrkowska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270/1410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90-361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24 613.20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KROBAN Sp. z ograniczoną odpowiedzialnością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Piotrkowska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270/1410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90-361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12 852.00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Bialmed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Kazimierzowska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46/48/35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02-546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57 873.40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Bialmed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lastRenderedPageBreak/>
              <w:t>Kazimierzowska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46/48/35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02-546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lastRenderedPageBreak/>
              <w:t>91 269.39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Bialmed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Kazimierzowska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46/48/35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02-546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8 980.20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Bialmed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Kazimierzowska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46/48/35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02-546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4 914.00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J.CHODACKI, A.MISZTAL "MEDICA" SPÓŁKA JAWNA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UL.PRZEMYSŁOWA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4A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59-300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LUBIN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89 392.20 zł</w:t>
            </w:r>
          </w:p>
        </w:tc>
      </w:tr>
      <w:tr w:rsidR="009503E9" w:rsidRPr="00BB547B" w:rsidTr="000E75FE">
        <w:tc>
          <w:tcPr>
            <w:tcW w:w="993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9503E9" w:rsidRPr="00BB547B" w:rsidRDefault="009503E9" w:rsidP="000E75FE">
            <w:pPr>
              <w:spacing w:before="80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Salus International Sp. z o.o.</w:t>
            </w:r>
          </w:p>
          <w:p w:rsidR="009503E9" w:rsidRPr="00BB547B" w:rsidRDefault="009503E9" w:rsidP="000E75FE">
            <w:pPr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9503E9" w:rsidRPr="00BB547B" w:rsidRDefault="009503E9" w:rsidP="000E75FE">
            <w:pPr>
              <w:spacing w:after="80"/>
              <w:jc w:val="both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9503E9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3E9" w:rsidRPr="00BB547B" w:rsidRDefault="009503E9" w:rsidP="000E75F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503E9">
              <w:rPr>
                <w:rFonts w:ascii="Arial" w:hAnsi="Arial" w:cs="Arial"/>
              </w:rPr>
              <w:t>8 484.48 zł</w:t>
            </w:r>
          </w:p>
        </w:tc>
      </w:tr>
    </w:tbl>
    <w:p w:rsidR="00A80738" w:rsidRPr="00BB547B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p w:rsidR="00C236D3" w:rsidRPr="00BB547B" w:rsidRDefault="009503E9" w:rsidP="00173B20">
      <w:pPr>
        <w:jc w:val="right"/>
        <w:rPr>
          <w:rFonts w:ascii="Arial" w:hAnsi="Arial" w:cs="Arial"/>
          <w:sz w:val="22"/>
          <w:szCs w:val="22"/>
        </w:rPr>
      </w:pPr>
      <w:r w:rsidRPr="009503E9">
        <w:rPr>
          <w:rFonts w:ascii="Arial" w:hAnsi="Arial" w:cs="Arial"/>
          <w:sz w:val="24"/>
          <w:szCs w:val="24"/>
        </w:rPr>
        <w:t>mgr Sylwia</w:t>
      </w:r>
      <w:r w:rsidR="00A80738" w:rsidRPr="00BB547B">
        <w:rPr>
          <w:rFonts w:ascii="Arial" w:hAnsi="Arial" w:cs="Arial"/>
          <w:sz w:val="24"/>
          <w:szCs w:val="24"/>
        </w:rPr>
        <w:t xml:space="preserve"> </w:t>
      </w:r>
      <w:bookmarkEnd w:id="0"/>
      <w:r w:rsidRPr="009503E9">
        <w:rPr>
          <w:rFonts w:ascii="Arial" w:hAnsi="Arial" w:cs="Arial"/>
          <w:sz w:val="24"/>
          <w:szCs w:val="24"/>
        </w:rPr>
        <w:t>Budzik</w:t>
      </w:r>
    </w:p>
    <w:sectPr w:rsidR="00C236D3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64" w:rsidRDefault="00963F64">
      <w:r>
        <w:separator/>
      </w:r>
    </w:p>
  </w:endnote>
  <w:endnote w:type="continuationSeparator" w:id="0">
    <w:p w:rsidR="00963F64" w:rsidRDefault="0096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4A1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4A19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D66F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64" w:rsidRDefault="00963F64">
      <w:r>
        <w:separator/>
      </w:r>
    </w:p>
  </w:footnote>
  <w:footnote w:type="continuationSeparator" w:id="0">
    <w:p w:rsidR="00963F64" w:rsidRDefault="0096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E9" w:rsidRDefault="009503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E9" w:rsidRDefault="009503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E9" w:rsidRDefault="00950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6F3"/>
    <w:rsid w:val="00007727"/>
    <w:rsid w:val="00017720"/>
    <w:rsid w:val="00035488"/>
    <w:rsid w:val="000D7F25"/>
    <w:rsid w:val="000E00E5"/>
    <w:rsid w:val="00173B20"/>
    <w:rsid w:val="001C69FF"/>
    <w:rsid w:val="0023318D"/>
    <w:rsid w:val="00253519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503E9"/>
    <w:rsid w:val="00963F64"/>
    <w:rsid w:val="009D19BD"/>
    <w:rsid w:val="009F189D"/>
    <w:rsid w:val="00A80738"/>
    <w:rsid w:val="00AD66F3"/>
    <w:rsid w:val="00BB547B"/>
    <w:rsid w:val="00C236D3"/>
    <w:rsid w:val="00C659E2"/>
    <w:rsid w:val="00C82837"/>
    <w:rsid w:val="00CA3D66"/>
    <w:rsid w:val="00CB0802"/>
    <w:rsid w:val="00D665F5"/>
    <w:rsid w:val="00D7128F"/>
    <w:rsid w:val="00D74A19"/>
    <w:rsid w:val="00EA3476"/>
    <w:rsid w:val="00ED3EEC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094B2A"/>
  <w15:chartTrackingRefBased/>
  <w15:docId w15:val="{DA4B260C-4437-41BC-A222-B66FD0E3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dcterms:created xsi:type="dcterms:W3CDTF">2022-08-18T08:22:00Z</dcterms:created>
  <dcterms:modified xsi:type="dcterms:W3CDTF">2022-08-18T08:22:00Z</dcterms:modified>
</cp:coreProperties>
</file>